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983B" w14:textId="425F9D86" w:rsidR="00E83F11" w:rsidRDefault="00E861A2" w:rsidP="38008B0A">
      <w:pPr>
        <w:ind w:left="1440" w:firstLine="720"/>
        <w:rPr>
          <w:b/>
          <w:bCs/>
          <w:sz w:val="28"/>
          <w:szCs w:val="28"/>
        </w:rPr>
      </w:pPr>
      <w:r w:rsidRPr="38008B0A">
        <w:rPr>
          <w:b/>
          <w:bCs/>
          <w:sz w:val="28"/>
          <w:szCs w:val="28"/>
        </w:rPr>
        <w:t xml:space="preserve"> </w:t>
      </w:r>
      <w:r w:rsidR="00220778" w:rsidRPr="38008B0A">
        <w:rPr>
          <w:b/>
          <w:bCs/>
          <w:sz w:val="28"/>
          <w:szCs w:val="28"/>
        </w:rPr>
        <w:t xml:space="preserve">Notice of </w:t>
      </w:r>
      <w:r w:rsidR="372C1792" w:rsidRPr="38008B0A">
        <w:rPr>
          <w:b/>
          <w:bCs/>
          <w:sz w:val="28"/>
          <w:szCs w:val="28"/>
        </w:rPr>
        <w:t>Service Authorization</w:t>
      </w:r>
      <w:r w:rsidR="00E03077" w:rsidRPr="38008B0A">
        <w:rPr>
          <w:b/>
          <w:bCs/>
          <w:sz w:val="28"/>
          <w:szCs w:val="28"/>
        </w:rPr>
        <w:t xml:space="preserve"> </w:t>
      </w:r>
      <w:r w:rsidRPr="38008B0A">
        <w:rPr>
          <w:b/>
          <w:bCs/>
          <w:sz w:val="28"/>
          <w:szCs w:val="28"/>
        </w:rPr>
        <w:t>Extension</w:t>
      </w:r>
    </w:p>
    <w:p w14:paraId="155AB95A" w14:textId="05713F61" w:rsidR="00A32BF0" w:rsidRDefault="00220778" w:rsidP="00DF5DF0">
      <w:pPr>
        <w:pBdr>
          <w:bottom w:val="single" w:sz="12" w:space="0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Important:  </w:t>
      </w:r>
      <w:r>
        <w:rPr>
          <w:sz w:val="24"/>
          <w:szCs w:val="24"/>
        </w:rPr>
        <w:t>Read this notice carefully.  If you need help, you can call one of the numbers listed on the next page under “Get help &amp; more information.”</w:t>
      </w:r>
    </w:p>
    <w:p w14:paraId="488CCAA5" w14:textId="0B51A64E" w:rsidR="00220778" w:rsidRDefault="00220778" w:rsidP="00B72EEB">
      <w:pPr>
        <w:spacing w:after="0"/>
        <w:rPr>
          <w:szCs w:val="24"/>
        </w:rPr>
      </w:pPr>
      <w:r>
        <w:rPr>
          <w:b/>
          <w:sz w:val="24"/>
          <w:szCs w:val="24"/>
        </w:rPr>
        <w:t>Mailing Date:</w:t>
      </w:r>
      <w:r>
        <w:rPr>
          <w:sz w:val="24"/>
          <w:szCs w:val="24"/>
        </w:rPr>
        <w:tab/>
      </w:r>
      <w:r w:rsidR="00DF5DF0">
        <w:rPr>
          <w:sz w:val="24"/>
          <w:szCs w:val="24"/>
        </w:rPr>
        <w:tab/>
      </w:r>
      <w:r w:rsidR="00DF5DF0">
        <w:rPr>
          <w:sz w:val="24"/>
          <w:szCs w:val="24"/>
        </w:rPr>
        <w:tab/>
      </w:r>
      <w:r w:rsidR="00DF5DF0">
        <w:rPr>
          <w:sz w:val="24"/>
          <w:szCs w:val="24"/>
        </w:rPr>
        <w:tab/>
      </w:r>
      <w:r w:rsidR="00DF5DF0">
        <w:rPr>
          <w:sz w:val="24"/>
          <w:szCs w:val="24"/>
        </w:rPr>
        <w:tab/>
      </w:r>
      <w:r w:rsidR="00DF5DF0" w:rsidRPr="00DF5DF0">
        <w:rPr>
          <w:b/>
          <w:sz w:val="24"/>
          <w:szCs w:val="24"/>
        </w:rPr>
        <w:t>Member ID:</w:t>
      </w:r>
    </w:p>
    <w:p w14:paraId="5EC25916" w14:textId="77777777" w:rsidR="00B72EEB" w:rsidRDefault="00B72EEB" w:rsidP="00B72EEB">
      <w:pPr>
        <w:spacing w:after="0"/>
        <w:rPr>
          <w:b/>
          <w:sz w:val="24"/>
          <w:szCs w:val="24"/>
        </w:rPr>
      </w:pPr>
    </w:p>
    <w:p w14:paraId="6DF99D30" w14:textId="40B280A4" w:rsidR="00671DD0" w:rsidRDefault="00E8755B" w:rsidP="00DF5D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Pr="00220778">
        <w:rPr>
          <w:b/>
          <w:sz w:val="24"/>
          <w:szCs w:val="24"/>
        </w:rPr>
        <w:t>ame:</w:t>
      </w:r>
      <w:r w:rsidRPr="00220778">
        <w:rPr>
          <w:sz w:val="24"/>
          <w:szCs w:val="24"/>
        </w:rPr>
        <w:tab/>
      </w:r>
      <w:r w:rsidR="00571C92">
        <w:rPr>
          <w:sz w:val="24"/>
          <w:szCs w:val="24"/>
        </w:rPr>
        <w:tab/>
      </w:r>
      <w:r w:rsidR="00144097">
        <w:rPr>
          <w:sz w:val="24"/>
          <w:szCs w:val="24"/>
        </w:rPr>
        <w:tab/>
      </w:r>
      <w:r w:rsidR="00481A23">
        <w:rPr>
          <w:sz w:val="24"/>
          <w:szCs w:val="24"/>
        </w:rPr>
        <w:tab/>
      </w:r>
      <w:r w:rsidR="00481A23">
        <w:rPr>
          <w:sz w:val="24"/>
          <w:szCs w:val="24"/>
        </w:rPr>
        <w:tab/>
      </w:r>
      <w:r w:rsidR="00671DD0" w:rsidRPr="00130CB8">
        <w:rPr>
          <w:sz w:val="24"/>
          <w:szCs w:val="24"/>
        </w:rPr>
        <w:t xml:space="preserve"> </w:t>
      </w:r>
      <w:r w:rsidR="00DF5DF0">
        <w:rPr>
          <w:sz w:val="24"/>
          <w:szCs w:val="24"/>
        </w:rPr>
        <w:t xml:space="preserve">            </w:t>
      </w:r>
      <w:r w:rsidR="00DF5DF0" w:rsidRPr="00DF5DF0">
        <w:rPr>
          <w:b/>
          <w:sz w:val="24"/>
          <w:szCs w:val="24"/>
        </w:rPr>
        <w:t>Address:</w:t>
      </w:r>
    </w:p>
    <w:p w14:paraId="1A9EBA13" w14:textId="5A036CE1" w:rsidR="00635C6D" w:rsidRDefault="00E8755B" w:rsidP="00635C6D">
      <w:pPr>
        <w:spacing w:after="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4F3044" w14:textId="06A24589" w:rsidR="00220778" w:rsidRDefault="00220778" w:rsidP="00635C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This notice is in response to a request that we received on</w:t>
      </w:r>
      <w:r w:rsidR="00B77803">
        <w:rPr>
          <w:b/>
          <w:sz w:val="24"/>
          <w:szCs w:val="24"/>
        </w:rPr>
        <w:t xml:space="preserve"> </w:t>
      </w:r>
      <w:r w:rsidR="00AA4E9C" w:rsidRPr="008176C6">
        <w:rPr>
          <w:sz w:val="24"/>
          <w:szCs w:val="24"/>
        </w:rPr>
        <w:t>[date]</w:t>
      </w:r>
      <w:r w:rsidR="00635C6D" w:rsidRPr="008176C6">
        <w:rPr>
          <w:sz w:val="24"/>
          <w:szCs w:val="24"/>
        </w:rPr>
        <w:t>.</w:t>
      </w:r>
    </w:p>
    <w:p w14:paraId="445E9CE5" w14:textId="7CB5CEB6" w:rsidR="00220778" w:rsidRDefault="00220778" w:rsidP="0022077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6655CE9C" w14:textId="1BFDBA69" w:rsidR="00BB4EB6" w:rsidRPr="00BB4EB6" w:rsidRDefault="00BB4EB6" w:rsidP="38008B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4620AA44">
        <w:rPr>
          <w:sz w:val="24"/>
          <w:szCs w:val="24"/>
        </w:rPr>
        <w:t xml:space="preserve">This extension letter is being completed and sent in compliance with 42 CFR 438.408(c)(2) which states we may extend the </w:t>
      </w:r>
      <w:r w:rsidR="5327EF15" w:rsidRPr="4620AA44">
        <w:rPr>
          <w:sz w:val="24"/>
          <w:szCs w:val="24"/>
        </w:rPr>
        <w:t xml:space="preserve">service authorization </w:t>
      </w:r>
      <w:r w:rsidRPr="4620AA44">
        <w:rPr>
          <w:sz w:val="24"/>
          <w:szCs w:val="24"/>
        </w:rPr>
        <w:t xml:space="preserve">timeframe by up to 14 calendar days if  </w:t>
      </w:r>
      <w:r w:rsidR="006E5E9B" w:rsidRPr="4620AA44">
        <w:rPr>
          <w:sz w:val="24"/>
          <w:szCs w:val="24"/>
        </w:rPr>
        <w:t xml:space="preserve">either </w:t>
      </w:r>
      <w:r w:rsidRPr="4620AA44">
        <w:rPr>
          <w:sz w:val="24"/>
          <w:szCs w:val="24"/>
        </w:rPr>
        <w:t>you</w:t>
      </w:r>
      <w:r w:rsidR="006E5E9B" w:rsidRPr="4620AA44">
        <w:rPr>
          <w:sz w:val="24"/>
          <w:szCs w:val="24"/>
        </w:rPr>
        <w:t xml:space="preserve"> </w:t>
      </w:r>
      <w:r w:rsidRPr="4620AA44">
        <w:rPr>
          <w:sz w:val="24"/>
          <w:szCs w:val="24"/>
        </w:rPr>
        <w:t xml:space="preserve">request an extension, or if we can show to the State of Michigan there is a need for </w:t>
      </w:r>
      <w:r w:rsidR="006E5E9B" w:rsidRPr="4620AA44">
        <w:rPr>
          <w:sz w:val="24"/>
          <w:szCs w:val="24"/>
        </w:rPr>
        <w:t>more</w:t>
      </w:r>
      <w:r w:rsidRPr="4620AA44">
        <w:rPr>
          <w:sz w:val="24"/>
          <w:szCs w:val="24"/>
        </w:rPr>
        <w:t xml:space="preserve"> </w:t>
      </w:r>
      <w:r w:rsidR="7C78DE7C" w:rsidRPr="4620AA44">
        <w:rPr>
          <w:sz w:val="24"/>
          <w:szCs w:val="24"/>
        </w:rPr>
        <w:t>time</w:t>
      </w:r>
      <w:r w:rsidRPr="4620AA44">
        <w:rPr>
          <w:sz w:val="24"/>
          <w:szCs w:val="24"/>
        </w:rPr>
        <w:t xml:space="preserve"> </w:t>
      </w:r>
      <w:r w:rsidR="3696C4C7" w:rsidRPr="4620AA44">
        <w:rPr>
          <w:sz w:val="24"/>
          <w:szCs w:val="24"/>
        </w:rPr>
        <w:t>to provide a</w:t>
      </w:r>
      <w:r w:rsidR="2F4B9CFF" w:rsidRPr="4620AA44">
        <w:rPr>
          <w:sz w:val="24"/>
          <w:szCs w:val="24"/>
        </w:rPr>
        <w:t>uthorization</w:t>
      </w:r>
      <w:r w:rsidRPr="4620AA44">
        <w:rPr>
          <w:sz w:val="24"/>
          <w:szCs w:val="24"/>
        </w:rPr>
        <w:t>.</w:t>
      </w:r>
    </w:p>
    <w:p w14:paraId="1C4F9CB6" w14:textId="77777777" w:rsidR="003C4CB9" w:rsidRDefault="003C4CB9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4DEA3B" w14:textId="6C4AA4BF" w:rsidR="00BB4EB6" w:rsidRPr="00BB4EB6" w:rsidRDefault="00BB4EB6" w:rsidP="38008B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38008B0A">
        <w:rPr>
          <w:sz w:val="24"/>
          <w:szCs w:val="24"/>
        </w:rPr>
        <w:t xml:space="preserve">Your </w:t>
      </w:r>
      <w:r w:rsidR="61DD368C" w:rsidRPr="38008B0A">
        <w:rPr>
          <w:sz w:val="24"/>
          <w:szCs w:val="24"/>
        </w:rPr>
        <w:t>service authorization</w:t>
      </w:r>
      <w:r w:rsidRPr="38008B0A">
        <w:rPr>
          <w:sz w:val="24"/>
          <w:szCs w:val="24"/>
        </w:rPr>
        <w:t xml:space="preserve"> was received on </w:t>
      </w:r>
      <w:r w:rsidR="005B0857" w:rsidRPr="38008B0A">
        <w:rPr>
          <w:sz w:val="24"/>
          <w:szCs w:val="24"/>
        </w:rPr>
        <w:t>[date]</w:t>
      </w:r>
      <w:r w:rsidRPr="38008B0A">
        <w:rPr>
          <w:sz w:val="24"/>
          <w:szCs w:val="24"/>
        </w:rPr>
        <w:t xml:space="preserve"> and was</w:t>
      </w:r>
      <w:r w:rsidR="003E238B" w:rsidRPr="38008B0A">
        <w:rPr>
          <w:sz w:val="24"/>
          <w:szCs w:val="24"/>
        </w:rPr>
        <w:t xml:space="preserve"> originally</w:t>
      </w:r>
      <w:r w:rsidRPr="38008B0A">
        <w:rPr>
          <w:sz w:val="24"/>
          <w:szCs w:val="24"/>
        </w:rPr>
        <w:t xml:space="preserve"> to be completed on </w:t>
      </w:r>
      <w:r w:rsidR="005B0857" w:rsidRPr="38008B0A">
        <w:rPr>
          <w:sz w:val="24"/>
          <w:szCs w:val="24"/>
        </w:rPr>
        <w:t>[date]</w:t>
      </w:r>
      <w:r w:rsidRPr="38008B0A">
        <w:rPr>
          <w:sz w:val="24"/>
          <w:szCs w:val="24"/>
        </w:rPr>
        <w:t xml:space="preserve">. </w:t>
      </w:r>
      <w:r w:rsidR="003A0F43" w:rsidRPr="38008B0A">
        <w:rPr>
          <w:sz w:val="24"/>
          <w:szCs w:val="24"/>
        </w:rPr>
        <w:t xml:space="preserve">Your new </w:t>
      </w:r>
      <w:r w:rsidR="26648000" w:rsidRPr="38008B0A">
        <w:rPr>
          <w:sz w:val="24"/>
          <w:szCs w:val="24"/>
        </w:rPr>
        <w:t>service authorization</w:t>
      </w:r>
      <w:r w:rsidR="003A0F43" w:rsidRPr="38008B0A">
        <w:rPr>
          <w:sz w:val="24"/>
          <w:szCs w:val="24"/>
        </w:rPr>
        <w:t xml:space="preserve"> date is</w:t>
      </w:r>
      <w:r w:rsidR="003E238B" w:rsidRPr="38008B0A">
        <w:rPr>
          <w:sz w:val="24"/>
          <w:szCs w:val="24"/>
        </w:rPr>
        <w:t xml:space="preserve"> </w:t>
      </w:r>
      <w:r w:rsidR="005B0857" w:rsidRPr="38008B0A">
        <w:rPr>
          <w:sz w:val="24"/>
          <w:szCs w:val="24"/>
        </w:rPr>
        <w:t>[date]</w:t>
      </w:r>
      <w:r w:rsidRPr="38008B0A">
        <w:rPr>
          <w:sz w:val="24"/>
          <w:szCs w:val="24"/>
        </w:rPr>
        <w:t>.</w:t>
      </w:r>
    </w:p>
    <w:p w14:paraId="501DDDEB" w14:textId="77777777" w:rsidR="003C4CB9" w:rsidRPr="006E5E9B" w:rsidRDefault="003C4CB9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9F70F95" w14:textId="13F5DE91" w:rsidR="00BB4EB6" w:rsidRPr="00BB4EB6" w:rsidRDefault="00BB4EB6" w:rsidP="38008B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38008B0A">
        <w:rPr>
          <w:sz w:val="24"/>
          <w:szCs w:val="24"/>
        </w:rPr>
        <w:t xml:space="preserve">We </w:t>
      </w:r>
      <w:proofErr w:type="gramStart"/>
      <w:r w:rsidR="000C7371" w:rsidRPr="38008B0A">
        <w:rPr>
          <w:sz w:val="24"/>
          <w:szCs w:val="24"/>
        </w:rPr>
        <w:t>called</w:t>
      </w:r>
      <w:proofErr w:type="gramEnd"/>
      <w:r w:rsidR="000C7371" w:rsidRPr="38008B0A">
        <w:rPr>
          <w:sz w:val="24"/>
          <w:szCs w:val="24"/>
        </w:rPr>
        <w:t xml:space="preserve"> </w:t>
      </w:r>
      <w:r w:rsidRPr="38008B0A">
        <w:rPr>
          <w:sz w:val="24"/>
          <w:szCs w:val="24"/>
        </w:rPr>
        <w:t xml:space="preserve">to give you </w:t>
      </w:r>
      <w:r w:rsidR="00B00292" w:rsidRPr="38008B0A">
        <w:rPr>
          <w:sz w:val="24"/>
          <w:szCs w:val="24"/>
        </w:rPr>
        <w:t xml:space="preserve">oral </w:t>
      </w:r>
      <w:r w:rsidRPr="38008B0A">
        <w:rPr>
          <w:sz w:val="24"/>
          <w:szCs w:val="24"/>
        </w:rPr>
        <w:t xml:space="preserve">notice of the delay of the completion of the </w:t>
      </w:r>
      <w:r w:rsidR="1ADFE473" w:rsidRPr="38008B0A">
        <w:rPr>
          <w:sz w:val="24"/>
          <w:szCs w:val="24"/>
        </w:rPr>
        <w:t xml:space="preserve">service authorization </w:t>
      </w:r>
      <w:r w:rsidRPr="38008B0A">
        <w:rPr>
          <w:sz w:val="24"/>
          <w:szCs w:val="24"/>
        </w:rPr>
        <w:t xml:space="preserve">on </w:t>
      </w:r>
      <w:r w:rsidR="00B00292" w:rsidRPr="38008B0A">
        <w:rPr>
          <w:sz w:val="24"/>
          <w:szCs w:val="24"/>
        </w:rPr>
        <w:t>[date]</w:t>
      </w:r>
      <w:r w:rsidR="000A40C7" w:rsidRPr="38008B0A">
        <w:rPr>
          <w:sz w:val="24"/>
          <w:szCs w:val="24"/>
        </w:rPr>
        <w:t>.</w:t>
      </w:r>
    </w:p>
    <w:p w14:paraId="7758BC82" w14:textId="77777777" w:rsidR="003C4CB9" w:rsidRDefault="003C4CB9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1D805F" w14:textId="748C0B63" w:rsidR="00BB4EB6" w:rsidRDefault="00BB4EB6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E9B">
        <w:rPr>
          <w:rFonts w:cstheme="minorHAnsi"/>
          <w:sz w:val="24"/>
          <w:szCs w:val="24"/>
          <w:u w:val="single"/>
        </w:rPr>
        <w:t>Reason for Extension</w:t>
      </w:r>
      <w:r w:rsidRPr="00BB4EB6">
        <w:rPr>
          <w:rFonts w:cstheme="minorHAnsi"/>
          <w:sz w:val="24"/>
          <w:szCs w:val="24"/>
        </w:rPr>
        <w:t xml:space="preserve">: </w:t>
      </w:r>
      <w:r w:rsidR="00D84947">
        <w:rPr>
          <w:rFonts w:cstheme="minorHAnsi"/>
          <w:sz w:val="24"/>
          <w:szCs w:val="24"/>
        </w:rPr>
        <w:t>[insert reason].</w:t>
      </w:r>
      <w:r w:rsidR="001800E2">
        <w:rPr>
          <w:rFonts w:cstheme="minorHAnsi"/>
          <w:sz w:val="24"/>
          <w:szCs w:val="24"/>
        </w:rPr>
        <w:t xml:space="preserve"> </w:t>
      </w:r>
    </w:p>
    <w:p w14:paraId="3B9DD697" w14:textId="313E41FD" w:rsidR="00E73868" w:rsidRDefault="00E73868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F3C023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632EDC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4BBC50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B83D94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957099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BED879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6EC844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62705A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AC6245" w14:textId="77777777" w:rsidR="00E36F5F" w:rsidRDefault="00E36F5F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76464D" w14:textId="77777777" w:rsidR="00E73868" w:rsidRPr="00BB4EB6" w:rsidRDefault="00E73868" w:rsidP="00BB4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50BEFD" w14:textId="77777777" w:rsidR="003C4CB9" w:rsidRDefault="003C4CB9" w:rsidP="001800E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B85D94" w14:textId="77777777" w:rsidR="00E36F5F" w:rsidRDefault="00E36F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7C6633" w14:textId="18055C73" w:rsidR="000B777C" w:rsidRPr="00BB4EB6" w:rsidRDefault="00BB4EB6" w:rsidP="4620AA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4620AA44">
        <w:rPr>
          <w:sz w:val="24"/>
          <w:szCs w:val="24"/>
        </w:rPr>
        <w:lastRenderedPageBreak/>
        <w:t xml:space="preserve">This letter was sent to you within 2 calendar days </w:t>
      </w:r>
      <w:proofErr w:type="gramStart"/>
      <w:r w:rsidRPr="4620AA44">
        <w:rPr>
          <w:sz w:val="24"/>
          <w:szCs w:val="24"/>
        </w:rPr>
        <w:t>f</w:t>
      </w:r>
      <w:r w:rsidR="00320885" w:rsidRPr="4620AA44">
        <w:rPr>
          <w:sz w:val="24"/>
          <w:szCs w:val="24"/>
        </w:rPr>
        <w:t>rom</w:t>
      </w:r>
      <w:proofErr w:type="gramEnd"/>
      <w:r w:rsidRPr="4620AA44">
        <w:rPr>
          <w:sz w:val="24"/>
          <w:szCs w:val="24"/>
        </w:rPr>
        <w:t xml:space="preserve"> the decision to extend the</w:t>
      </w:r>
      <w:r w:rsidR="7CC20D80" w:rsidRPr="4620AA44">
        <w:rPr>
          <w:sz w:val="24"/>
          <w:szCs w:val="24"/>
        </w:rPr>
        <w:t xml:space="preserve"> service authorization</w:t>
      </w:r>
      <w:r w:rsidR="00E36F5F">
        <w:rPr>
          <w:sz w:val="24"/>
          <w:szCs w:val="24"/>
        </w:rPr>
        <w:t xml:space="preserve">.  </w:t>
      </w:r>
      <w:r w:rsidRPr="4620AA44">
        <w:rPr>
          <w:sz w:val="24"/>
          <w:szCs w:val="24"/>
        </w:rPr>
        <w:t xml:space="preserve"> If you disagree with the</w:t>
      </w:r>
      <w:r w:rsidR="001800E2" w:rsidRPr="4620AA44">
        <w:rPr>
          <w:sz w:val="24"/>
          <w:szCs w:val="24"/>
        </w:rPr>
        <w:t xml:space="preserve"> </w:t>
      </w:r>
      <w:r w:rsidRPr="4620AA44">
        <w:rPr>
          <w:sz w:val="24"/>
          <w:szCs w:val="24"/>
        </w:rPr>
        <w:t>extended time frame you have the right to file a Grievance</w:t>
      </w:r>
      <w:r w:rsidR="00320885" w:rsidRPr="4620AA44">
        <w:rPr>
          <w:sz w:val="24"/>
          <w:szCs w:val="24"/>
        </w:rPr>
        <w:t xml:space="preserve"> (complaint)</w:t>
      </w:r>
      <w:r w:rsidRPr="4620AA44">
        <w:rPr>
          <w:sz w:val="24"/>
          <w:szCs w:val="24"/>
        </w:rPr>
        <w:t xml:space="preserve"> by calling (8</w:t>
      </w:r>
      <w:r w:rsidR="00F82FC0" w:rsidRPr="4620AA44">
        <w:rPr>
          <w:sz w:val="24"/>
          <w:szCs w:val="24"/>
        </w:rPr>
        <w:t>00</w:t>
      </w:r>
      <w:r w:rsidRPr="4620AA44">
        <w:rPr>
          <w:sz w:val="24"/>
          <w:szCs w:val="24"/>
        </w:rPr>
        <w:t xml:space="preserve">) </w:t>
      </w:r>
      <w:r w:rsidR="00F82FC0" w:rsidRPr="4620AA44">
        <w:rPr>
          <w:sz w:val="24"/>
          <w:szCs w:val="24"/>
        </w:rPr>
        <w:t>897</w:t>
      </w:r>
      <w:r w:rsidRPr="4620AA44">
        <w:rPr>
          <w:sz w:val="24"/>
          <w:szCs w:val="24"/>
        </w:rPr>
        <w:t>-</w:t>
      </w:r>
      <w:r w:rsidR="00F82FC0" w:rsidRPr="4620AA44">
        <w:rPr>
          <w:sz w:val="24"/>
          <w:szCs w:val="24"/>
        </w:rPr>
        <w:t>3301</w:t>
      </w:r>
      <w:r w:rsidR="00E3034A" w:rsidRPr="4620AA44">
        <w:rPr>
          <w:sz w:val="24"/>
          <w:szCs w:val="24"/>
        </w:rPr>
        <w:t>.</w:t>
      </w:r>
    </w:p>
    <w:p w14:paraId="40975833" w14:textId="77777777" w:rsidR="00A32BF0" w:rsidRDefault="00A32BF0" w:rsidP="00323A31">
      <w:pPr>
        <w:spacing w:after="0"/>
        <w:rPr>
          <w:b/>
          <w:sz w:val="24"/>
          <w:szCs w:val="24"/>
        </w:rPr>
      </w:pPr>
    </w:p>
    <w:p w14:paraId="142D7B7E" w14:textId="4C62412F" w:rsidR="00323A31" w:rsidRDefault="00323A31" w:rsidP="00E36F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Get help and more </w:t>
      </w:r>
      <w:proofErr w:type="gramStart"/>
      <w:r>
        <w:rPr>
          <w:b/>
          <w:sz w:val="24"/>
          <w:szCs w:val="24"/>
        </w:rPr>
        <w:t>information</w:t>
      </w:r>
      <w:proofErr w:type="gramEnd"/>
    </w:p>
    <w:p w14:paraId="7CE1AA51" w14:textId="299EAA76" w:rsidR="00CD6E8C" w:rsidRDefault="00412190" w:rsidP="00CD6E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3D76">
        <w:rPr>
          <w:i/>
          <w:sz w:val="24"/>
          <w:szCs w:val="24"/>
        </w:rPr>
        <w:t>[</w:t>
      </w:r>
      <w:r w:rsidR="00950205" w:rsidRPr="000F3D76">
        <w:rPr>
          <w:i/>
          <w:sz w:val="24"/>
          <w:szCs w:val="24"/>
        </w:rPr>
        <w:t>Enter CMHSP Info Here</w:t>
      </w:r>
      <w:r w:rsidR="000F3D76" w:rsidRPr="000F3D76">
        <w:rPr>
          <w:i/>
          <w:sz w:val="24"/>
          <w:szCs w:val="24"/>
        </w:rPr>
        <w:t>]</w:t>
      </w:r>
      <w:r w:rsidR="000F3D76">
        <w:rPr>
          <w:sz w:val="24"/>
          <w:szCs w:val="24"/>
        </w:rPr>
        <w:t xml:space="preserve"> </w:t>
      </w:r>
      <w:r w:rsidR="00CD6E8C">
        <w:rPr>
          <w:sz w:val="24"/>
          <w:szCs w:val="24"/>
        </w:rPr>
        <w:t xml:space="preserve">:  If you need help or additional information about our decision and the appeal process, call Customer Services at </w:t>
      </w:r>
      <w:r w:rsidR="000F3D76">
        <w:rPr>
          <w:sz w:val="24"/>
          <w:szCs w:val="24"/>
        </w:rPr>
        <w:t>[</w:t>
      </w:r>
      <w:r w:rsidR="000F3D76">
        <w:rPr>
          <w:i/>
          <w:sz w:val="24"/>
          <w:szCs w:val="24"/>
        </w:rPr>
        <w:t xml:space="preserve">number] </w:t>
      </w:r>
      <w:r w:rsidR="00CD6E8C">
        <w:rPr>
          <w:sz w:val="24"/>
          <w:szCs w:val="24"/>
        </w:rPr>
        <w:t xml:space="preserve">(TTY 7-1-1), Monday - Friday 8:00-5:00.  OR, </w:t>
      </w:r>
    </w:p>
    <w:p w14:paraId="784FF2D0" w14:textId="5BF64011" w:rsidR="00CD6E8C" w:rsidRPr="000A4014" w:rsidRDefault="00F82FC0" w:rsidP="00CD6E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Lakeshore</w:t>
      </w:r>
      <w:r w:rsidR="00CD6E8C">
        <w:rPr>
          <w:sz w:val="24"/>
          <w:szCs w:val="24"/>
        </w:rPr>
        <w:t xml:space="preserve"> Regional Entity (</w:t>
      </w:r>
      <w:r>
        <w:rPr>
          <w:sz w:val="24"/>
          <w:szCs w:val="24"/>
        </w:rPr>
        <w:t>L</w:t>
      </w:r>
      <w:r w:rsidR="00CD6E8C">
        <w:rPr>
          <w:sz w:val="24"/>
          <w:szCs w:val="24"/>
        </w:rPr>
        <w:t>RE) Customer Services: 8</w:t>
      </w:r>
      <w:r>
        <w:rPr>
          <w:sz w:val="24"/>
          <w:szCs w:val="24"/>
        </w:rPr>
        <w:t>00</w:t>
      </w:r>
      <w:r w:rsidR="000F3D76">
        <w:rPr>
          <w:sz w:val="24"/>
          <w:szCs w:val="24"/>
        </w:rPr>
        <w:t>-</w:t>
      </w:r>
      <w:r w:rsidR="00CB3869">
        <w:rPr>
          <w:sz w:val="24"/>
          <w:szCs w:val="24"/>
        </w:rPr>
        <w:t>897</w:t>
      </w:r>
      <w:r w:rsidR="00CD6E8C">
        <w:rPr>
          <w:sz w:val="24"/>
          <w:szCs w:val="24"/>
        </w:rPr>
        <w:t>-</w:t>
      </w:r>
      <w:r w:rsidR="00CB3869">
        <w:rPr>
          <w:sz w:val="24"/>
          <w:szCs w:val="24"/>
        </w:rPr>
        <w:t>3301</w:t>
      </w:r>
      <w:r w:rsidR="00CD6E8C">
        <w:rPr>
          <w:sz w:val="24"/>
          <w:szCs w:val="24"/>
        </w:rPr>
        <w:t xml:space="preserve"> (TTY 7-1-1) Monday – Friday 8:30 – 5:00. You can also visit our website at </w:t>
      </w:r>
      <w:hyperlink r:id="rId10" w:history="1">
        <w:r w:rsidR="00CB3869" w:rsidRPr="004A28B2">
          <w:rPr>
            <w:rStyle w:val="Hyperlink"/>
            <w:sz w:val="24"/>
            <w:szCs w:val="24"/>
          </w:rPr>
          <w:t>www.lsre.org</w:t>
        </w:r>
      </w:hyperlink>
      <w:r w:rsidR="00CD6E8C">
        <w:rPr>
          <w:sz w:val="24"/>
          <w:szCs w:val="24"/>
        </w:rPr>
        <w:t xml:space="preserve">  OR, </w:t>
      </w:r>
    </w:p>
    <w:p w14:paraId="2E230C7A" w14:textId="77777777" w:rsidR="00CD6E8C" w:rsidRDefault="00CD6E8C" w:rsidP="00CD6E8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Michigan Department of Health and Human Services (MDHHS) Beneficiary Help Line: 1-800-642-3195.  TTY users call 1-866-501-5156 or 1-800-975-7630 (if calling from an internet-based phone service). </w:t>
      </w:r>
    </w:p>
    <w:p w14:paraId="2F48F733" w14:textId="77777777" w:rsidR="00B611AD" w:rsidRDefault="00B611AD" w:rsidP="00B611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BB150F2" w14:textId="107D3AE4" w:rsidR="00B611AD" w:rsidRPr="00B611AD" w:rsidRDefault="00B611AD" w:rsidP="00B611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611AD">
        <w:rPr>
          <w:rFonts w:ascii="TimesNewRomanPS-BoldMT" w:hAnsi="TimesNewRomanPS-BoldMT" w:cs="TimesNewRomanPS-BoldMT"/>
          <w:b/>
          <w:bCs/>
          <w:sz w:val="24"/>
          <w:szCs w:val="24"/>
        </w:rPr>
        <w:t>Section 1557 of the Patient Protection and Affordable Care Act prohibits discrimination based on race, color, national origin, sex, age, or disability.</w:t>
      </w:r>
    </w:p>
    <w:p w14:paraId="511CBB0E" w14:textId="77777777" w:rsidR="00323A31" w:rsidRDefault="00323A31" w:rsidP="00687298">
      <w:pPr>
        <w:rPr>
          <w:b/>
          <w:sz w:val="24"/>
          <w:szCs w:val="24"/>
        </w:rPr>
      </w:pPr>
    </w:p>
    <w:sectPr w:rsidR="00323A31" w:rsidSect="003753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F5E2" w14:textId="77777777" w:rsidR="009E37CB" w:rsidRDefault="009E37CB" w:rsidP="008C7AF5">
      <w:pPr>
        <w:spacing w:after="0" w:line="240" w:lineRule="auto"/>
      </w:pPr>
      <w:r>
        <w:separator/>
      </w:r>
    </w:p>
  </w:endnote>
  <w:endnote w:type="continuationSeparator" w:id="0">
    <w:p w14:paraId="6D8241BC" w14:textId="77777777" w:rsidR="009E37CB" w:rsidRDefault="009E37CB" w:rsidP="008C7AF5">
      <w:pPr>
        <w:spacing w:after="0" w:line="240" w:lineRule="auto"/>
      </w:pPr>
      <w:r>
        <w:continuationSeparator/>
      </w:r>
    </w:p>
  </w:endnote>
  <w:endnote w:type="continuationNotice" w:id="1">
    <w:p w14:paraId="3A661F3E" w14:textId="77777777" w:rsidR="009E37CB" w:rsidRDefault="009E3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D5E5" w14:textId="77777777" w:rsidR="00CB3869" w:rsidRDefault="00CB3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43212"/>
      <w:docPartObj>
        <w:docPartGallery w:val="Page Numbers (Bottom of Page)"/>
        <w:docPartUnique/>
      </w:docPartObj>
    </w:sdtPr>
    <w:sdtContent>
      <w:sdt>
        <w:sdtPr>
          <w:id w:val="1941573562"/>
          <w:docPartObj>
            <w:docPartGallery w:val="Page Numbers (Top of Page)"/>
            <w:docPartUnique/>
          </w:docPartObj>
        </w:sdtPr>
        <w:sdtContent>
          <w:p w14:paraId="53884CC1" w14:textId="156E2E51" w:rsidR="00FB6A14" w:rsidRDefault="00FB6A1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ED7E7" w14:textId="77777777" w:rsidR="00FB6A14" w:rsidRDefault="00FB6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15E3" w14:textId="3AF89686" w:rsidR="00FB6A14" w:rsidRDefault="00FB6A14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CE5CE10" w14:textId="77777777" w:rsidR="00DF23A0" w:rsidRDefault="00DF2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522B" w14:textId="77777777" w:rsidR="009E37CB" w:rsidRDefault="009E37CB" w:rsidP="008C7AF5">
      <w:pPr>
        <w:spacing w:after="0" w:line="240" w:lineRule="auto"/>
      </w:pPr>
      <w:r>
        <w:separator/>
      </w:r>
    </w:p>
  </w:footnote>
  <w:footnote w:type="continuationSeparator" w:id="0">
    <w:p w14:paraId="1E8F84FA" w14:textId="77777777" w:rsidR="009E37CB" w:rsidRDefault="009E37CB" w:rsidP="008C7AF5">
      <w:pPr>
        <w:spacing w:after="0" w:line="240" w:lineRule="auto"/>
      </w:pPr>
      <w:r>
        <w:continuationSeparator/>
      </w:r>
    </w:p>
  </w:footnote>
  <w:footnote w:type="continuationNotice" w:id="1">
    <w:p w14:paraId="601CFF58" w14:textId="77777777" w:rsidR="009E37CB" w:rsidRDefault="009E3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D91" w14:textId="77777777" w:rsidR="00CB3869" w:rsidRDefault="00CB3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478C" w14:textId="0F2EEBAA" w:rsidR="00DF23A0" w:rsidRPr="008C7AF5" w:rsidRDefault="00DF23A0" w:rsidP="008C7AF5">
    <w:pPr>
      <w:pStyle w:val="Header"/>
      <w:ind w:left="-13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F19A" w14:textId="77777777" w:rsidR="00DF5DF0" w:rsidRDefault="00DF5DF0" w:rsidP="00375363">
    <w:pPr>
      <w:pStyle w:val="Header"/>
      <w:ind w:left="-1350"/>
      <w:rPr>
        <w:noProof/>
      </w:rPr>
    </w:pPr>
    <w:r>
      <w:rPr>
        <w:noProof/>
      </w:rPr>
      <w:t xml:space="preserve">                           </w:t>
    </w:r>
  </w:p>
  <w:p w14:paraId="7C33F70C" w14:textId="77777777" w:rsidR="00DF5DF0" w:rsidRDefault="00DF5DF0" w:rsidP="00375363">
    <w:pPr>
      <w:pStyle w:val="Header"/>
      <w:ind w:left="-1350"/>
      <w:rPr>
        <w:noProof/>
      </w:rPr>
    </w:pPr>
  </w:p>
  <w:p w14:paraId="4B1366B0" w14:textId="7206BF9F" w:rsidR="00DF5DF0" w:rsidRPr="00375363" w:rsidRDefault="00DF5DF0" w:rsidP="00375363">
    <w:pPr>
      <w:pStyle w:val="Header"/>
      <w:ind w:left="-1350"/>
    </w:pPr>
    <w:r>
      <w:rPr>
        <w:noProof/>
      </w:rPr>
      <w:t xml:space="preserve">                           </w:t>
    </w:r>
    <w:r w:rsidR="00835FC9">
      <w:rPr>
        <w:noProof/>
      </w:rPr>
      <w:drawing>
        <wp:inline distT="0" distB="0" distL="0" distR="0" wp14:anchorId="07F21A7F" wp14:editId="05EE8123">
          <wp:extent cx="2828925" cy="67355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213" cy="679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9DA8"/>
    <w:multiLevelType w:val="hybridMultilevel"/>
    <w:tmpl w:val="949CBD60"/>
    <w:lvl w:ilvl="0" w:tplc="C0481562">
      <w:start w:val="1"/>
      <w:numFmt w:val="decimal"/>
      <w:lvlText w:val="%1."/>
      <w:lvlJc w:val="left"/>
      <w:pPr>
        <w:ind w:left="720" w:hanging="360"/>
      </w:pPr>
    </w:lvl>
    <w:lvl w:ilvl="1" w:tplc="C2A85F1A">
      <w:start w:val="1"/>
      <w:numFmt w:val="lowerLetter"/>
      <w:lvlText w:val="%2."/>
      <w:lvlJc w:val="left"/>
      <w:pPr>
        <w:ind w:left="1440" w:hanging="360"/>
      </w:pPr>
    </w:lvl>
    <w:lvl w:ilvl="2" w:tplc="BD502042">
      <w:start w:val="1"/>
      <w:numFmt w:val="lowerRoman"/>
      <w:lvlText w:val="%3."/>
      <w:lvlJc w:val="right"/>
      <w:pPr>
        <w:ind w:left="2160" w:hanging="180"/>
      </w:pPr>
    </w:lvl>
    <w:lvl w:ilvl="3" w:tplc="FC28450E">
      <w:start w:val="1"/>
      <w:numFmt w:val="decimal"/>
      <w:lvlText w:val="%4."/>
      <w:lvlJc w:val="left"/>
      <w:pPr>
        <w:ind w:left="2880" w:hanging="360"/>
      </w:pPr>
    </w:lvl>
    <w:lvl w:ilvl="4" w:tplc="933E31FC">
      <w:start w:val="1"/>
      <w:numFmt w:val="lowerLetter"/>
      <w:lvlText w:val="%5."/>
      <w:lvlJc w:val="left"/>
      <w:pPr>
        <w:ind w:left="3600" w:hanging="360"/>
      </w:pPr>
    </w:lvl>
    <w:lvl w:ilvl="5" w:tplc="F1A84FCA">
      <w:start w:val="1"/>
      <w:numFmt w:val="lowerRoman"/>
      <w:lvlText w:val="%6."/>
      <w:lvlJc w:val="right"/>
      <w:pPr>
        <w:ind w:left="4320" w:hanging="180"/>
      </w:pPr>
    </w:lvl>
    <w:lvl w:ilvl="6" w:tplc="5D087386">
      <w:start w:val="1"/>
      <w:numFmt w:val="decimal"/>
      <w:lvlText w:val="%7."/>
      <w:lvlJc w:val="left"/>
      <w:pPr>
        <w:ind w:left="5040" w:hanging="360"/>
      </w:pPr>
    </w:lvl>
    <w:lvl w:ilvl="7" w:tplc="6AB0418C">
      <w:start w:val="1"/>
      <w:numFmt w:val="lowerLetter"/>
      <w:lvlText w:val="%8."/>
      <w:lvlJc w:val="left"/>
      <w:pPr>
        <w:ind w:left="5760" w:hanging="360"/>
      </w:pPr>
    </w:lvl>
    <w:lvl w:ilvl="8" w:tplc="22880E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0275C"/>
    <w:multiLevelType w:val="hybridMultilevel"/>
    <w:tmpl w:val="53C8A718"/>
    <w:lvl w:ilvl="0" w:tplc="9118F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9">
    <w:abstractNumId w:val="0"/>
  </w:num>
  <w:num w:numId="2" w16cid:durableId="157878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78"/>
    <w:rsid w:val="00037CFB"/>
    <w:rsid w:val="00061C90"/>
    <w:rsid w:val="0007000C"/>
    <w:rsid w:val="000A40C7"/>
    <w:rsid w:val="000B777C"/>
    <w:rsid w:val="000C7371"/>
    <w:rsid w:val="000E0413"/>
    <w:rsid w:val="000F3D76"/>
    <w:rsid w:val="00127282"/>
    <w:rsid w:val="00130CB8"/>
    <w:rsid w:val="00144097"/>
    <w:rsid w:val="00165E82"/>
    <w:rsid w:val="001705AA"/>
    <w:rsid w:val="001800E2"/>
    <w:rsid w:val="001B0FA2"/>
    <w:rsid w:val="00201A2C"/>
    <w:rsid w:val="00203E84"/>
    <w:rsid w:val="00220778"/>
    <w:rsid w:val="0023510C"/>
    <w:rsid w:val="00246304"/>
    <w:rsid w:val="00275217"/>
    <w:rsid w:val="00283EEB"/>
    <w:rsid w:val="00286C58"/>
    <w:rsid w:val="002B41FE"/>
    <w:rsid w:val="002C617D"/>
    <w:rsid w:val="002D0F39"/>
    <w:rsid w:val="00320885"/>
    <w:rsid w:val="00323A31"/>
    <w:rsid w:val="00373E00"/>
    <w:rsid w:val="00375363"/>
    <w:rsid w:val="003A0F43"/>
    <w:rsid w:val="003A3ECE"/>
    <w:rsid w:val="003B2F6B"/>
    <w:rsid w:val="003B330B"/>
    <w:rsid w:val="003C4CB9"/>
    <w:rsid w:val="003C5FC4"/>
    <w:rsid w:val="003E238B"/>
    <w:rsid w:val="00412190"/>
    <w:rsid w:val="00481A23"/>
    <w:rsid w:val="004959E0"/>
    <w:rsid w:val="004B0B3B"/>
    <w:rsid w:val="00562037"/>
    <w:rsid w:val="005663EC"/>
    <w:rsid w:val="00571C92"/>
    <w:rsid w:val="00581731"/>
    <w:rsid w:val="0059494C"/>
    <w:rsid w:val="005A21BC"/>
    <w:rsid w:val="005B0857"/>
    <w:rsid w:val="005D0932"/>
    <w:rsid w:val="005E767A"/>
    <w:rsid w:val="005F7126"/>
    <w:rsid w:val="00600B1C"/>
    <w:rsid w:val="0061640D"/>
    <w:rsid w:val="00635C6D"/>
    <w:rsid w:val="00652A67"/>
    <w:rsid w:val="00671DD0"/>
    <w:rsid w:val="00687298"/>
    <w:rsid w:val="006B3C31"/>
    <w:rsid w:val="006D4B9D"/>
    <w:rsid w:val="006E5E9B"/>
    <w:rsid w:val="00743CF1"/>
    <w:rsid w:val="007C698C"/>
    <w:rsid w:val="007D576D"/>
    <w:rsid w:val="007D7AC2"/>
    <w:rsid w:val="007F1D1B"/>
    <w:rsid w:val="007F2871"/>
    <w:rsid w:val="008006B7"/>
    <w:rsid w:val="008176C6"/>
    <w:rsid w:val="00820D9A"/>
    <w:rsid w:val="00823327"/>
    <w:rsid w:val="00835FC9"/>
    <w:rsid w:val="00857150"/>
    <w:rsid w:val="00861972"/>
    <w:rsid w:val="008754CB"/>
    <w:rsid w:val="00875E72"/>
    <w:rsid w:val="00883069"/>
    <w:rsid w:val="008A667B"/>
    <w:rsid w:val="008C7AF5"/>
    <w:rsid w:val="00902ED7"/>
    <w:rsid w:val="00931329"/>
    <w:rsid w:val="009459E4"/>
    <w:rsid w:val="00950205"/>
    <w:rsid w:val="0097153D"/>
    <w:rsid w:val="009925FE"/>
    <w:rsid w:val="009E37CB"/>
    <w:rsid w:val="009F41CF"/>
    <w:rsid w:val="00A02307"/>
    <w:rsid w:val="00A1689D"/>
    <w:rsid w:val="00A30DCB"/>
    <w:rsid w:val="00A32BF0"/>
    <w:rsid w:val="00A471C7"/>
    <w:rsid w:val="00A54086"/>
    <w:rsid w:val="00AA4E9C"/>
    <w:rsid w:val="00AF689F"/>
    <w:rsid w:val="00B00292"/>
    <w:rsid w:val="00B27CC2"/>
    <w:rsid w:val="00B411E4"/>
    <w:rsid w:val="00B47961"/>
    <w:rsid w:val="00B611AD"/>
    <w:rsid w:val="00B65808"/>
    <w:rsid w:val="00B72EEB"/>
    <w:rsid w:val="00B77803"/>
    <w:rsid w:val="00BA3054"/>
    <w:rsid w:val="00BB4EB6"/>
    <w:rsid w:val="00BC1178"/>
    <w:rsid w:val="00BC5F16"/>
    <w:rsid w:val="00BD4573"/>
    <w:rsid w:val="00BF6B55"/>
    <w:rsid w:val="00C04E31"/>
    <w:rsid w:val="00C11334"/>
    <w:rsid w:val="00C11D20"/>
    <w:rsid w:val="00C27D0E"/>
    <w:rsid w:val="00C82E14"/>
    <w:rsid w:val="00CA121F"/>
    <w:rsid w:val="00CA53E1"/>
    <w:rsid w:val="00CB3869"/>
    <w:rsid w:val="00CC3B66"/>
    <w:rsid w:val="00CD14E0"/>
    <w:rsid w:val="00CD559B"/>
    <w:rsid w:val="00CD6E8C"/>
    <w:rsid w:val="00CF5839"/>
    <w:rsid w:val="00D06062"/>
    <w:rsid w:val="00D17156"/>
    <w:rsid w:val="00D41712"/>
    <w:rsid w:val="00D4310E"/>
    <w:rsid w:val="00D50908"/>
    <w:rsid w:val="00D84947"/>
    <w:rsid w:val="00DC128D"/>
    <w:rsid w:val="00DF23A0"/>
    <w:rsid w:val="00DF5DF0"/>
    <w:rsid w:val="00E03077"/>
    <w:rsid w:val="00E3034A"/>
    <w:rsid w:val="00E36F5F"/>
    <w:rsid w:val="00E73868"/>
    <w:rsid w:val="00E83F11"/>
    <w:rsid w:val="00E84ED8"/>
    <w:rsid w:val="00E861A2"/>
    <w:rsid w:val="00E8755B"/>
    <w:rsid w:val="00E921F2"/>
    <w:rsid w:val="00E96A66"/>
    <w:rsid w:val="00ED0381"/>
    <w:rsid w:val="00F06FB3"/>
    <w:rsid w:val="00F179F0"/>
    <w:rsid w:val="00F82FC0"/>
    <w:rsid w:val="00FA7B79"/>
    <w:rsid w:val="00FB6A14"/>
    <w:rsid w:val="00FC0E38"/>
    <w:rsid w:val="00FC7D5E"/>
    <w:rsid w:val="00FD73BB"/>
    <w:rsid w:val="1A48AB97"/>
    <w:rsid w:val="1ADFE473"/>
    <w:rsid w:val="26648000"/>
    <w:rsid w:val="2F4B9CFF"/>
    <w:rsid w:val="3696C4C7"/>
    <w:rsid w:val="372C1792"/>
    <w:rsid w:val="38008B0A"/>
    <w:rsid w:val="4620AA44"/>
    <w:rsid w:val="51C3B838"/>
    <w:rsid w:val="5327EF15"/>
    <w:rsid w:val="61DD368C"/>
    <w:rsid w:val="7641C94D"/>
    <w:rsid w:val="7BC96F3A"/>
    <w:rsid w:val="7C78DE7C"/>
    <w:rsid w:val="7CC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82A34"/>
  <w15:chartTrackingRefBased/>
  <w15:docId w15:val="{5F45DED2-6BD8-4460-85EF-362B7DC2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F5"/>
  </w:style>
  <w:style w:type="paragraph" w:styleId="Footer">
    <w:name w:val="footer"/>
    <w:basedOn w:val="Normal"/>
    <w:link w:val="FooterChar"/>
    <w:uiPriority w:val="99"/>
    <w:unhideWhenUsed/>
    <w:rsid w:val="008C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F5"/>
  </w:style>
  <w:style w:type="paragraph" w:styleId="BalloonText">
    <w:name w:val="Balloon Text"/>
    <w:basedOn w:val="Normal"/>
    <w:link w:val="BalloonTextChar"/>
    <w:uiPriority w:val="99"/>
    <w:semiHidden/>
    <w:unhideWhenUsed/>
    <w:rsid w:val="0023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E8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s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be5e8a8-97d5-43d5-b524-6ad3071f6748" xsi:nil="true"/>
    <lcf76f155ced4ddcb4097134ff3c332f xmlns="8bd62a09-0d13-4619-a743-7140caa65c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F6FCE25FDF40B14C238C8C475ADF" ma:contentTypeVersion="27" ma:contentTypeDescription="Create a new document." ma:contentTypeScope="" ma:versionID="ef9480e4f279c3591f17ca31ecf1ee22">
  <xsd:schema xmlns:xsd="http://www.w3.org/2001/XMLSchema" xmlns:xs="http://www.w3.org/2001/XMLSchema" xmlns:p="http://schemas.microsoft.com/office/2006/metadata/properties" xmlns:ns1="http://schemas.microsoft.com/sharepoint/v3" xmlns:ns2="7e053efd-f4b5-48db-8bff-b5aa420499ae" xmlns:ns3="1be5e8a8-97d5-43d5-b524-6ad3071f6748" xmlns:ns4="8bd62a09-0d13-4619-a743-7140caa65c93" targetNamespace="http://schemas.microsoft.com/office/2006/metadata/properties" ma:root="true" ma:fieldsID="8398a11d367d8bd542286f8d5b83b1af" ns1:_="" ns2:_="" ns3:_="" ns4:_="">
    <xsd:import namespace="http://schemas.microsoft.com/sharepoint/v3"/>
    <xsd:import namespace="7e053efd-f4b5-48db-8bff-b5aa420499ae"/>
    <xsd:import namespace="1be5e8a8-97d5-43d5-b524-6ad3071f6748"/>
    <xsd:import namespace="8bd62a09-0d13-4619-a743-7140caa65c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LengthInSeconds" minOccurs="0"/>
                <xsd:element ref="ns3:TaxCatchAll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3efd-f4b5-48db-8bff-b5aa42049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2a09-0d13-4619-a743-7140caa65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7B793-A34B-4035-A150-3503590BD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4886C-F40E-443E-B972-F3F838EBE0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e5e8a8-97d5-43d5-b524-6ad3071f6748"/>
    <ds:schemaRef ds:uri="9211653a-1055-4776-84cc-48c51e427d55"/>
  </ds:schemaRefs>
</ds:datastoreItem>
</file>

<file path=customXml/itemProps3.xml><?xml version="1.0" encoding="utf-8"?>
<ds:datastoreItem xmlns:ds="http://schemas.openxmlformats.org/officeDocument/2006/customXml" ds:itemID="{2D82E3EA-8549-48A1-ACFA-DC3A692AC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Hesselink (NMRE)</dc:creator>
  <cp:keywords/>
  <dc:description/>
  <cp:lastModifiedBy>Patricia Genesky</cp:lastModifiedBy>
  <cp:revision>3</cp:revision>
  <cp:lastPrinted>2019-07-08T15:14:00Z</cp:lastPrinted>
  <dcterms:created xsi:type="dcterms:W3CDTF">2023-11-16T14:24:00Z</dcterms:created>
  <dcterms:modified xsi:type="dcterms:W3CDTF">2023-11-16T14:26:00Z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0x010100E373F6FCE25FDF40B14C238C8C475ADF</vt:lpwstr>
  </property>
  <property fmtid="{D5CDD505-2E9C-101B-9397-08002B2CF9AE}" pid="3" name="MediaServiceImageTags">
    <vt:lpwstr/>
  </property>
</Properties>
</file>