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2"/>
        <w:gridCol w:w="3797"/>
        <w:gridCol w:w="1606"/>
        <w:gridCol w:w="3330"/>
        <w:gridCol w:w="3330"/>
      </w:tblGrid>
      <w:tr w:rsidR="00FC577F" w:rsidRPr="00701168" w14:paraId="23884431" w14:textId="77777777" w:rsidTr="00113CCC">
        <w:trPr>
          <w:tblHeader/>
        </w:trPr>
        <w:tc>
          <w:tcPr>
            <w:tcW w:w="13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E65D423" w14:textId="7A78D2F0" w:rsidR="00FC577F" w:rsidRPr="00701168" w:rsidRDefault="00F20298" w:rsidP="00E25D4B">
            <w:pPr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</w:pPr>
            <w:r w:rsidRPr="0070116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202</w:t>
            </w:r>
            <w:r w:rsidR="00701168" w:rsidRPr="0070116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7</w:t>
            </w:r>
            <w:r w:rsidRPr="0070116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Standard XVI Consumer Involvement</w:t>
            </w:r>
          </w:p>
        </w:tc>
      </w:tr>
      <w:tr w:rsidR="00E25D4B" w:rsidRPr="00701168" w14:paraId="6C2AF3EA" w14:textId="77777777" w:rsidTr="00E25D4B">
        <w:trPr>
          <w:tblHeader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B44EDA4" w14:textId="53962FF7" w:rsidR="00E25D4B" w:rsidRPr="00701168" w:rsidRDefault="00E25D4B" w:rsidP="00AB2612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0116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E5D7BA1" w14:textId="43BAFB5C" w:rsidR="00E25D4B" w:rsidRPr="00701168" w:rsidRDefault="00E25D4B" w:rsidP="00AB2612">
            <w:pPr>
              <w:jc w:val="center"/>
              <w:rPr>
                <w:rFonts w:eastAsia="Calibri" w:cstheme="minorHAnsi"/>
                <w:sz w:val="24"/>
                <w:szCs w:val="24"/>
                <w:highlight w:val="green"/>
              </w:rPr>
            </w:pPr>
            <w:r w:rsidRPr="0070116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Standard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35C9B2A" w14:textId="7749D016" w:rsidR="00E25D4B" w:rsidRPr="00701168" w:rsidRDefault="00E25D4B" w:rsidP="00AB261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116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Basis Source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2B985A2" w14:textId="5FBBCF88" w:rsidR="00E25D4B" w:rsidRPr="00701168" w:rsidRDefault="00E25D4B" w:rsidP="00AB261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116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Evidence of Compliance could include: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248567E" w14:textId="30091BBA" w:rsidR="00E25D4B" w:rsidRPr="00701168" w:rsidRDefault="00E25D4B" w:rsidP="00AB2612">
            <w:pPr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01168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</w:rPr>
              <w:t xml:space="preserve">Provider to Complete: </w:t>
            </w:r>
            <w:r w:rsidRPr="0070116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List evidence provided and location of evidence for specific standard i.e., page number if applicable</w:t>
            </w:r>
          </w:p>
        </w:tc>
      </w:tr>
      <w:tr w:rsidR="00AB2612" w:rsidRPr="00701168" w14:paraId="4007BD4F" w14:textId="77777777" w:rsidTr="007851EB">
        <w:tc>
          <w:tcPr>
            <w:tcW w:w="13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49B7" w14:textId="6A1F5FD0" w:rsidR="00AB2612" w:rsidRPr="00701168" w:rsidRDefault="003569AE" w:rsidP="00E25D4B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701168">
              <w:rPr>
                <w:rFonts w:eastAsia="Calibri" w:cstheme="minorHAnsi"/>
                <w:b/>
                <w:bCs/>
                <w:sz w:val="24"/>
                <w:szCs w:val="24"/>
              </w:rPr>
              <w:t>Consumer Involvement (Customer Service)</w:t>
            </w:r>
            <w:r w:rsidR="008A6AC2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25D4B" w:rsidRPr="00701168" w14:paraId="40860E36" w14:textId="77777777" w:rsidTr="007B3E87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1BA8" w14:textId="00947564" w:rsidR="00E25D4B" w:rsidRPr="00701168" w:rsidRDefault="00DE482C" w:rsidP="00E25D4B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16.1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59FE" w14:textId="73BE2818" w:rsidR="00E25D4B" w:rsidRPr="00701168" w:rsidRDefault="00C82A17" w:rsidP="00E25D4B">
            <w:pPr>
              <w:rPr>
                <w:rFonts w:cstheme="minorHAnsi"/>
                <w:sz w:val="24"/>
                <w:szCs w:val="24"/>
              </w:rPr>
            </w:pPr>
            <w:r w:rsidRPr="00701168">
              <w:rPr>
                <w:rFonts w:eastAsia="Calibri" w:cstheme="minorHAnsi"/>
                <w:sz w:val="24"/>
                <w:szCs w:val="24"/>
              </w:rPr>
              <w:t>The CMHSP provides meaningful opportunities and supports for consumer involvement in service development, service delivery, and service evaluation activities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C37C5" w14:textId="0E68B51A" w:rsidR="00E25D4B" w:rsidRPr="00701168" w:rsidRDefault="00084023" w:rsidP="00E25D4B">
            <w:pPr>
              <w:rPr>
                <w:rFonts w:cstheme="minorHAnsi"/>
                <w:sz w:val="24"/>
                <w:szCs w:val="24"/>
              </w:rPr>
            </w:pPr>
            <w:r w:rsidRPr="00701168">
              <w:rPr>
                <w:rFonts w:cstheme="minorHAnsi"/>
                <w:sz w:val="24"/>
                <w:szCs w:val="24"/>
              </w:rPr>
              <w:t>MDHHS Consumerism Practice Guideline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59E2" w14:textId="2C7387D7" w:rsidR="00E25D4B" w:rsidRPr="00701168" w:rsidRDefault="00CD4A50" w:rsidP="00E25D4B">
            <w:pPr>
              <w:rPr>
                <w:rFonts w:eastAsia="Calibri"/>
                <w:sz w:val="24"/>
                <w:szCs w:val="24"/>
              </w:rPr>
            </w:pPr>
            <w:r w:rsidRPr="00701168">
              <w:rPr>
                <w:sz w:val="24"/>
                <w:szCs w:val="24"/>
              </w:rPr>
              <w:t xml:space="preserve">Consumers and family members are on CMHSP/PIHP boards and advisory councils • Stakeholders and the public attend meetings for comments and information. This evidence may be found in the following areas: minutes, agendas, sign-in sheets, peer support specialists positions, mystery shopper programs, customer service information on assistance with input for the brochures and educational materials provided, consumer-oriented job-descriptions, and consumer involvement in quality management reviews of </w:t>
            </w:r>
            <w:r w:rsidRPr="00701168">
              <w:rPr>
                <w:sz w:val="24"/>
                <w:szCs w:val="24"/>
              </w:rPr>
              <w:lastRenderedPageBreak/>
              <w:t>the CMHSP programs and services.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6B4C" w14:textId="50ABA9BE" w:rsidR="00E25D4B" w:rsidRPr="00701168" w:rsidRDefault="00E25D4B" w:rsidP="00E25D4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25D4B" w:rsidRPr="00701168" w14:paraId="56D15B6A" w14:textId="77777777" w:rsidTr="007B3E87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BE4E" w14:textId="199AD056" w:rsidR="00E25D4B" w:rsidRPr="00701168" w:rsidRDefault="00115691" w:rsidP="00067FE4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16.2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877B" w14:textId="6C43395C" w:rsidR="00E25D4B" w:rsidRPr="00701168" w:rsidRDefault="00067FE4" w:rsidP="00E25D4B">
            <w:pPr>
              <w:rPr>
                <w:rFonts w:eastAsia="Calibri" w:cstheme="minorHAnsi"/>
                <w:sz w:val="24"/>
                <w:szCs w:val="24"/>
              </w:rPr>
            </w:pPr>
            <w:r w:rsidRPr="00701168">
              <w:rPr>
                <w:rFonts w:eastAsia="Calibri" w:cstheme="minorHAnsi"/>
                <w:sz w:val="24"/>
                <w:szCs w:val="24"/>
              </w:rPr>
              <w:t>Development of local activities designed to engage consumers, and other stakeholders, including members of the general public, in decision-oriented activities throughout the CMHSP, including its subcontractors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14:paraId="21CC6F06" w14:textId="65DBF508" w:rsidR="00E25D4B" w:rsidRPr="00701168" w:rsidRDefault="00633A43" w:rsidP="00E25D4B">
            <w:pPr>
              <w:rPr>
                <w:rFonts w:cstheme="minorHAnsi"/>
                <w:sz w:val="24"/>
                <w:szCs w:val="24"/>
              </w:rPr>
            </w:pPr>
            <w:r w:rsidRPr="00701168">
              <w:rPr>
                <w:rFonts w:cstheme="minorHAnsi"/>
                <w:sz w:val="24"/>
                <w:szCs w:val="24"/>
              </w:rPr>
              <w:t>MDHHS Consumerism Practice Guideline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FE0A" w14:textId="249883DC" w:rsidR="00E25D4B" w:rsidRPr="00701168" w:rsidRDefault="00D133E8" w:rsidP="00E25D4B">
            <w:pPr>
              <w:rPr>
                <w:sz w:val="24"/>
                <w:szCs w:val="24"/>
              </w:rPr>
            </w:pPr>
            <w:r w:rsidRPr="00701168">
              <w:rPr>
                <w:sz w:val="24"/>
                <w:szCs w:val="24"/>
              </w:rPr>
              <w:t>Trainings offered to consumers, opportunities to serve as members of committees, Consumer Advisory Councils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9CB3" w14:textId="649BCF8A" w:rsidR="00E25D4B" w:rsidRPr="00701168" w:rsidRDefault="00E25D4B" w:rsidP="00E25D4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25D4B" w:rsidRPr="00701168" w14:paraId="767CBA79" w14:textId="77777777" w:rsidTr="007B3E87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0916" w14:textId="64489885" w:rsidR="00E25D4B" w:rsidRPr="00701168" w:rsidRDefault="00EF7F07" w:rsidP="00451DFE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16.3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54E1" w14:textId="485163A2" w:rsidR="00E25D4B" w:rsidRPr="00701168" w:rsidRDefault="00451DFE" w:rsidP="00E25D4B">
            <w:pPr>
              <w:rPr>
                <w:rFonts w:eastAsia="Calibri" w:cstheme="minorHAnsi"/>
                <w:sz w:val="24"/>
                <w:szCs w:val="24"/>
              </w:rPr>
            </w:pPr>
            <w:r w:rsidRPr="00701168">
              <w:rPr>
                <w:rFonts w:eastAsia="Calibri" w:cstheme="minorHAnsi"/>
                <w:sz w:val="24"/>
                <w:szCs w:val="24"/>
              </w:rPr>
              <w:t>Training and orientation of consumers, to participate actively in Advisory Groups, task forces, working committees.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14:paraId="622104F1" w14:textId="40C56AAD" w:rsidR="00E25D4B" w:rsidRPr="00701168" w:rsidRDefault="002659E3" w:rsidP="00E25D4B">
            <w:pPr>
              <w:rPr>
                <w:rFonts w:cstheme="minorHAnsi"/>
                <w:sz w:val="24"/>
                <w:szCs w:val="24"/>
              </w:rPr>
            </w:pPr>
            <w:r w:rsidRPr="00701168">
              <w:rPr>
                <w:rFonts w:cstheme="minorHAnsi"/>
                <w:sz w:val="24"/>
                <w:szCs w:val="24"/>
              </w:rPr>
              <w:t>MDHHS Consumerism Practice Guideline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7D26" w14:textId="66968753" w:rsidR="00E25D4B" w:rsidRPr="00701168" w:rsidRDefault="00451DFE" w:rsidP="00E25D4B">
            <w:pPr>
              <w:rPr>
                <w:sz w:val="24"/>
                <w:szCs w:val="24"/>
              </w:rPr>
            </w:pPr>
            <w:r w:rsidRPr="00701168">
              <w:rPr>
                <w:sz w:val="24"/>
                <w:szCs w:val="24"/>
              </w:rPr>
              <w:t>Trainings offered to consumers, opportunities to serve as members of committees, Consumer Advisory Councils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EE5A" w14:textId="4875C217" w:rsidR="00E25D4B" w:rsidRPr="00701168" w:rsidRDefault="00E25D4B" w:rsidP="00E25D4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E25D4B" w:rsidRPr="00701168" w14:paraId="73CC765F" w14:textId="77777777" w:rsidTr="007B3E87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87A8" w14:textId="7CA5B266" w:rsidR="007A61AA" w:rsidRPr="00701168" w:rsidRDefault="007A61AA" w:rsidP="00246D38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16.4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16AA" w14:textId="21E239F4" w:rsidR="00E25D4B" w:rsidRPr="00701168" w:rsidRDefault="000076CF" w:rsidP="00E25D4B">
            <w:pPr>
              <w:rPr>
                <w:rFonts w:eastAsia="Calibri" w:cstheme="minorHAnsi"/>
                <w:sz w:val="24"/>
                <w:szCs w:val="24"/>
              </w:rPr>
            </w:pPr>
            <w:r w:rsidRPr="00701168">
              <w:rPr>
                <w:rFonts w:eastAsia="Calibri" w:cstheme="minorHAnsi"/>
                <w:sz w:val="24"/>
                <w:szCs w:val="24"/>
              </w:rPr>
              <w:t>The CMHSP provides opportunities for consumers to actively participate in Advisory Groups, task forces and working committees.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14:paraId="3CF96168" w14:textId="4335247C" w:rsidR="00E25D4B" w:rsidRPr="00701168" w:rsidRDefault="00E31D16" w:rsidP="00E25D4B">
            <w:pPr>
              <w:rPr>
                <w:rFonts w:cstheme="minorHAnsi"/>
                <w:sz w:val="24"/>
                <w:szCs w:val="24"/>
              </w:rPr>
            </w:pPr>
            <w:r w:rsidRPr="00701168">
              <w:rPr>
                <w:rFonts w:cstheme="minorHAnsi"/>
                <w:sz w:val="24"/>
                <w:szCs w:val="24"/>
              </w:rPr>
              <w:t>MDHHS Consumerism Practice Guideline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B0F7" w14:textId="6E367AFD" w:rsidR="00E25D4B" w:rsidRPr="00701168" w:rsidRDefault="00E31D16" w:rsidP="00E25D4B">
            <w:pPr>
              <w:rPr>
                <w:sz w:val="24"/>
                <w:szCs w:val="24"/>
              </w:rPr>
            </w:pPr>
            <w:r w:rsidRPr="00701168">
              <w:rPr>
                <w:sz w:val="24"/>
                <w:szCs w:val="24"/>
              </w:rPr>
              <w:t>Notes/Sign-In Sheets from events with consumer names highlighted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D9F0" w14:textId="68A3C7D7" w:rsidR="00E25D4B" w:rsidRPr="00701168" w:rsidRDefault="00E25D4B" w:rsidP="00E25D4B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6E330AF3" w14:textId="77777777" w:rsidR="00095542" w:rsidRDefault="00095542">
      <w:pPr>
        <w:rPr>
          <w:rFonts w:cstheme="minorHAnsi"/>
          <w:sz w:val="20"/>
          <w:szCs w:val="20"/>
        </w:rPr>
      </w:pPr>
    </w:p>
    <w:p w14:paraId="076F1423" w14:textId="77777777" w:rsidR="00460832" w:rsidRDefault="00460832">
      <w:pPr>
        <w:rPr>
          <w:rFonts w:cstheme="minorHAnsi"/>
          <w:sz w:val="20"/>
          <w:szCs w:val="20"/>
        </w:rPr>
      </w:pPr>
    </w:p>
    <w:p w14:paraId="5C9FBD12" w14:textId="38E9759B" w:rsidR="00460832" w:rsidRPr="00590DD2" w:rsidRDefault="00460832">
      <w:pPr>
        <w:rPr>
          <w:rFonts w:cstheme="minorHAnsi"/>
          <w:sz w:val="20"/>
          <w:szCs w:val="20"/>
        </w:rPr>
      </w:pPr>
    </w:p>
    <w:sectPr w:rsidR="00460832" w:rsidRPr="00590DD2" w:rsidSect="005020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ED798" w14:textId="77777777" w:rsidR="00073804" w:rsidRDefault="00073804" w:rsidP="003B5C2F">
      <w:pPr>
        <w:spacing w:after="0" w:line="240" w:lineRule="auto"/>
      </w:pPr>
      <w:r>
        <w:separator/>
      </w:r>
    </w:p>
  </w:endnote>
  <w:endnote w:type="continuationSeparator" w:id="0">
    <w:p w14:paraId="6E70592B" w14:textId="77777777" w:rsidR="00073804" w:rsidRDefault="00073804" w:rsidP="003B5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679C5" w14:textId="77777777" w:rsidR="00C9547B" w:rsidRDefault="00C954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58953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518639" w14:textId="49EF1637" w:rsidR="0087550E" w:rsidRDefault="0087550E" w:rsidP="008755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8C2833" w14:textId="77777777" w:rsidR="003B5C2F" w:rsidRDefault="003B5C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039C8" w14:textId="77777777" w:rsidR="00C9547B" w:rsidRDefault="00C954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B426C" w14:textId="77777777" w:rsidR="00073804" w:rsidRDefault="00073804" w:rsidP="003B5C2F">
      <w:pPr>
        <w:spacing w:after="0" w:line="240" w:lineRule="auto"/>
      </w:pPr>
      <w:r>
        <w:separator/>
      </w:r>
    </w:p>
  </w:footnote>
  <w:footnote w:type="continuationSeparator" w:id="0">
    <w:p w14:paraId="43CEB309" w14:textId="77777777" w:rsidR="00073804" w:rsidRDefault="00073804" w:rsidP="003B5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4F1EA" w14:textId="77777777" w:rsidR="00C9547B" w:rsidRDefault="00C954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322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225"/>
    </w:tblGrid>
    <w:tr w:rsidR="00D26FC3" w14:paraId="2865F971" w14:textId="77777777" w:rsidTr="007B3E87">
      <w:trPr>
        <w:trHeight w:val="710"/>
      </w:trPr>
      <w:tc>
        <w:tcPr>
          <w:tcW w:w="132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8EAADB" w:themeFill="accent1" w:themeFillTint="99"/>
        </w:tcPr>
        <w:p w14:paraId="07677E53" w14:textId="02049A37" w:rsidR="00D26FC3" w:rsidRPr="007B3E87" w:rsidRDefault="00D26FC3" w:rsidP="007B3E87">
          <w:pPr>
            <w:pStyle w:val="Heading1"/>
            <w:jc w:val="center"/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</w:pPr>
          <w:r w:rsidRPr="232E3D41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>LRE Monitoring of Delegated Functions – Admin/Managed Care Functions</w:t>
          </w:r>
        </w:p>
      </w:tc>
    </w:tr>
  </w:tbl>
  <w:p w14:paraId="26335FB9" w14:textId="387FF6B4" w:rsidR="00D26FC3" w:rsidRDefault="00D26F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F021A" w14:textId="77777777" w:rsidR="00C9547B" w:rsidRDefault="00C954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15C1"/>
    <w:multiLevelType w:val="hybridMultilevel"/>
    <w:tmpl w:val="A5EA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915F7"/>
    <w:multiLevelType w:val="hybridMultilevel"/>
    <w:tmpl w:val="749600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000E5B"/>
    <w:multiLevelType w:val="hybridMultilevel"/>
    <w:tmpl w:val="B09831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E13C7"/>
    <w:multiLevelType w:val="multilevel"/>
    <w:tmpl w:val="B93265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86B6ED5"/>
    <w:multiLevelType w:val="hybridMultilevel"/>
    <w:tmpl w:val="9DE00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B1737"/>
    <w:multiLevelType w:val="multilevel"/>
    <w:tmpl w:val="A2CE56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1C77617"/>
    <w:multiLevelType w:val="multilevel"/>
    <w:tmpl w:val="302C76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4E7C0C"/>
    <w:multiLevelType w:val="hybridMultilevel"/>
    <w:tmpl w:val="82D48B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1081D"/>
    <w:multiLevelType w:val="multilevel"/>
    <w:tmpl w:val="EBDE38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9AB11AB"/>
    <w:multiLevelType w:val="hybridMultilevel"/>
    <w:tmpl w:val="D9DA34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388261">
    <w:abstractNumId w:val="0"/>
  </w:num>
  <w:num w:numId="2" w16cid:durableId="1534344838">
    <w:abstractNumId w:val="1"/>
  </w:num>
  <w:num w:numId="3" w16cid:durableId="990249658">
    <w:abstractNumId w:val="7"/>
  </w:num>
  <w:num w:numId="4" w16cid:durableId="2101178829">
    <w:abstractNumId w:val="2"/>
  </w:num>
  <w:num w:numId="5" w16cid:durableId="1060860187">
    <w:abstractNumId w:val="9"/>
  </w:num>
  <w:num w:numId="6" w16cid:durableId="85469733">
    <w:abstractNumId w:val="8"/>
  </w:num>
  <w:num w:numId="7" w16cid:durableId="691228619">
    <w:abstractNumId w:val="4"/>
  </w:num>
  <w:num w:numId="8" w16cid:durableId="1620838600">
    <w:abstractNumId w:val="3"/>
  </w:num>
  <w:num w:numId="9" w16cid:durableId="1308239555">
    <w:abstractNumId w:val="5"/>
  </w:num>
  <w:num w:numId="10" w16cid:durableId="12185914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7AB"/>
    <w:rsid w:val="000076CF"/>
    <w:rsid w:val="00015CF6"/>
    <w:rsid w:val="00021945"/>
    <w:rsid w:val="00067FE4"/>
    <w:rsid w:val="00073804"/>
    <w:rsid w:val="00084023"/>
    <w:rsid w:val="00095542"/>
    <w:rsid w:val="000B6AB2"/>
    <w:rsid w:val="000B7EAC"/>
    <w:rsid w:val="000E61C4"/>
    <w:rsid w:val="00115691"/>
    <w:rsid w:val="001B4AD4"/>
    <w:rsid w:val="001C5FAD"/>
    <w:rsid w:val="001D09DC"/>
    <w:rsid w:val="001D6AA1"/>
    <w:rsid w:val="001D6CD8"/>
    <w:rsid w:val="001E35DF"/>
    <w:rsid w:val="00206904"/>
    <w:rsid w:val="00206C7B"/>
    <w:rsid w:val="00214329"/>
    <w:rsid w:val="0023454B"/>
    <w:rsid w:val="00246D38"/>
    <w:rsid w:val="0025355C"/>
    <w:rsid w:val="0026268F"/>
    <w:rsid w:val="002659E3"/>
    <w:rsid w:val="0027291B"/>
    <w:rsid w:val="002B697E"/>
    <w:rsid w:val="002E172F"/>
    <w:rsid w:val="002F4F04"/>
    <w:rsid w:val="002F7456"/>
    <w:rsid w:val="00325264"/>
    <w:rsid w:val="00326B1D"/>
    <w:rsid w:val="00327E08"/>
    <w:rsid w:val="00345A3A"/>
    <w:rsid w:val="003569AE"/>
    <w:rsid w:val="00366E6A"/>
    <w:rsid w:val="00374D74"/>
    <w:rsid w:val="003B5C2F"/>
    <w:rsid w:val="003C4A9F"/>
    <w:rsid w:val="003C60E1"/>
    <w:rsid w:val="0041166F"/>
    <w:rsid w:val="00451DFE"/>
    <w:rsid w:val="00460832"/>
    <w:rsid w:val="00472A1F"/>
    <w:rsid w:val="00491CF8"/>
    <w:rsid w:val="00493971"/>
    <w:rsid w:val="004B1CB0"/>
    <w:rsid w:val="004B3946"/>
    <w:rsid w:val="004B4C26"/>
    <w:rsid w:val="004F0D40"/>
    <w:rsid w:val="004F378F"/>
    <w:rsid w:val="0050157F"/>
    <w:rsid w:val="005020BC"/>
    <w:rsid w:val="00512B00"/>
    <w:rsid w:val="005441FA"/>
    <w:rsid w:val="00563EF0"/>
    <w:rsid w:val="00590DD2"/>
    <w:rsid w:val="005A1AFC"/>
    <w:rsid w:val="005C6144"/>
    <w:rsid w:val="00606D7A"/>
    <w:rsid w:val="00625263"/>
    <w:rsid w:val="00633A43"/>
    <w:rsid w:val="00671A4D"/>
    <w:rsid w:val="0067297E"/>
    <w:rsid w:val="006B3514"/>
    <w:rsid w:val="006D6ABB"/>
    <w:rsid w:val="00701168"/>
    <w:rsid w:val="00713998"/>
    <w:rsid w:val="007579C5"/>
    <w:rsid w:val="00770040"/>
    <w:rsid w:val="007734E2"/>
    <w:rsid w:val="007A5376"/>
    <w:rsid w:val="007A61AA"/>
    <w:rsid w:val="007A7DC4"/>
    <w:rsid w:val="007B0D9D"/>
    <w:rsid w:val="007B3B0A"/>
    <w:rsid w:val="007B3E87"/>
    <w:rsid w:val="007B6F9E"/>
    <w:rsid w:val="007D2B6F"/>
    <w:rsid w:val="007E25A8"/>
    <w:rsid w:val="007F45A4"/>
    <w:rsid w:val="0084736A"/>
    <w:rsid w:val="008556A6"/>
    <w:rsid w:val="00857515"/>
    <w:rsid w:val="0087550E"/>
    <w:rsid w:val="0088516C"/>
    <w:rsid w:val="008A6AC2"/>
    <w:rsid w:val="008F35AC"/>
    <w:rsid w:val="0090109B"/>
    <w:rsid w:val="009336FD"/>
    <w:rsid w:val="00971A7F"/>
    <w:rsid w:val="00972581"/>
    <w:rsid w:val="00981570"/>
    <w:rsid w:val="009C6744"/>
    <w:rsid w:val="009F616B"/>
    <w:rsid w:val="00A327AA"/>
    <w:rsid w:val="00A42F4D"/>
    <w:rsid w:val="00A66F72"/>
    <w:rsid w:val="00A70496"/>
    <w:rsid w:val="00A76376"/>
    <w:rsid w:val="00A93A22"/>
    <w:rsid w:val="00AB2612"/>
    <w:rsid w:val="00AC12FF"/>
    <w:rsid w:val="00AD1979"/>
    <w:rsid w:val="00AD348B"/>
    <w:rsid w:val="00AF4B83"/>
    <w:rsid w:val="00B539BA"/>
    <w:rsid w:val="00B627AB"/>
    <w:rsid w:val="00BE0211"/>
    <w:rsid w:val="00BF3B1C"/>
    <w:rsid w:val="00C02E18"/>
    <w:rsid w:val="00C44743"/>
    <w:rsid w:val="00C45677"/>
    <w:rsid w:val="00C71A35"/>
    <w:rsid w:val="00C77095"/>
    <w:rsid w:val="00C82A17"/>
    <w:rsid w:val="00C9547B"/>
    <w:rsid w:val="00CD4A50"/>
    <w:rsid w:val="00CD781A"/>
    <w:rsid w:val="00D07D68"/>
    <w:rsid w:val="00D133E8"/>
    <w:rsid w:val="00D176BA"/>
    <w:rsid w:val="00D26FC3"/>
    <w:rsid w:val="00D66C1A"/>
    <w:rsid w:val="00DB1FDB"/>
    <w:rsid w:val="00DC3AB3"/>
    <w:rsid w:val="00DE2141"/>
    <w:rsid w:val="00DE482C"/>
    <w:rsid w:val="00E25D4B"/>
    <w:rsid w:val="00E31D16"/>
    <w:rsid w:val="00E32905"/>
    <w:rsid w:val="00E434BD"/>
    <w:rsid w:val="00E72E42"/>
    <w:rsid w:val="00EB4464"/>
    <w:rsid w:val="00EB5339"/>
    <w:rsid w:val="00ED68D7"/>
    <w:rsid w:val="00EF7F07"/>
    <w:rsid w:val="00F20298"/>
    <w:rsid w:val="00F72BB8"/>
    <w:rsid w:val="00F934DE"/>
    <w:rsid w:val="00F944B4"/>
    <w:rsid w:val="00FB37CE"/>
    <w:rsid w:val="00FC577F"/>
    <w:rsid w:val="04D5018B"/>
    <w:rsid w:val="0648938D"/>
    <w:rsid w:val="07014B8F"/>
    <w:rsid w:val="08B8D308"/>
    <w:rsid w:val="09E98AFE"/>
    <w:rsid w:val="0B9E8CB5"/>
    <w:rsid w:val="0CFE3300"/>
    <w:rsid w:val="0D900E64"/>
    <w:rsid w:val="12AD206C"/>
    <w:rsid w:val="14D1FCF8"/>
    <w:rsid w:val="1819088C"/>
    <w:rsid w:val="188973FE"/>
    <w:rsid w:val="1A8DA0A1"/>
    <w:rsid w:val="232E3D41"/>
    <w:rsid w:val="29935ABB"/>
    <w:rsid w:val="2A12E643"/>
    <w:rsid w:val="31430FDB"/>
    <w:rsid w:val="3683EF53"/>
    <w:rsid w:val="3735C63D"/>
    <w:rsid w:val="3B9CFB7A"/>
    <w:rsid w:val="3C1FE97C"/>
    <w:rsid w:val="3E7C5830"/>
    <w:rsid w:val="424CF698"/>
    <w:rsid w:val="44DAF655"/>
    <w:rsid w:val="4601D188"/>
    <w:rsid w:val="48129717"/>
    <w:rsid w:val="4CCCDFDD"/>
    <w:rsid w:val="4EC0F193"/>
    <w:rsid w:val="50F0560C"/>
    <w:rsid w:val="583F8B06"/>
    <w:rsid w:val="58CDD95D"/>
    <w:rsid w:val="5DB086B3"/>
    <w:rsid w:val="62F7A817"/>
    <w:rsid w:val="6446081E"/>
    <w:rsid w:val="64762CCE"/>
    <w:rsid w:val="6950F11B"/>
    <w:rsid w:val="6F10D207"/>
    <w:rsid w:val="72A8C6C1"/>
    <w:rsid w:val="7BBD0FB0"/>
    <w:rsid w:val="7CF8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79617"/>
  <w15:chartTrackingRefBased/>
  <w15:docId w15:val="{8120E917-40E7-4B74-A925-9F530F77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B5C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C2F"/>
  </w:style>
  <w:style w:type="paragraph" w:styleId="Footer">
    <w:name w:val="footer"/>
    <w:basedOn w:val="Normal"/>
    <w:link w:val="FooterChar"/>
    <w:uiPriority w:val="99"/>
    <w:unhideWhenUsed/>
    <w:rsid w:val="003B5C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84072-253a-4b8b-800b-1f77af4c11b7" xsi:nil="true"/>
    <lcf76f155ced4ddcb4097134ff3c332f xmlns="d2ab23f5-1e26-4817-af71-abc2f96b83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08CD27-8AE9-4F7F-9859-2F780D992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A2B2BB-337A-4CE5-B98C-B4C43761D6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5573BB-F182-477D-A0D7-57408A338673}">
  <ds:schemaRefs>
    <ds:schemaRef ds:uri="http://schemas.microsoft.com/office/2006/metadata/properties"/>
    <ds:schemaRef ds:uri="http://schemas.microsoft.com/office/infopath/2007/PartnerControls"/>
    <ds:schemaRef ds:uri="4d784072-253a-4b8b-800b-1f77af4c11b7"/>
    <ds:schemaRef ds:uri="d2ab23f5-1e26-4817-af71-abc2f96b83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226</Words>
  <Characters>1648</Characters>
  <Application>Microsoft Office Word</Application>
  <DocSecurity>0</DocSecurity>
  <Lines>71</Lines>
  <Paragraphs>18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Rozema</dc:creator>
  <cp:keywords/>
  <dc:description/>
  <cp:lastModifiedBy>Jackie Schut</cp:lastModifiedBy>
  <cp:revision>11</cp:revision>
  <dcterms:created xsi:type="dcterms:W3CDTF">2026-09-21T20:29:00Z</dcterms:created>
  <dcterms:modified xsi:type="dcterms:W3CDTF">2026-09-21T20:37:00Z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0x0101004FF67AA668E8B94FA24A1336DCFFCBB3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